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その</w:t>
      </w:r>
      <w:r>
        <w:rPr>
          <w:rFonts w:hint="default" w:ascii="ＭＳ 明朝" w:hAnsi="ＭＳ 明朝" w:eastAsia="ＭＳ 明朝"/>
          <w:kern w:val="2"/>
          <w:sz w:val="21"/>
        </w:rPr>
        <w:t>2)</w:t>
      </w:r>
      <w:r>
        <w:rPr>
          <w:rFonts w:hint="default" w:ascii="ＭＳ 明朝" w:hAnsi="ＭＳ 明朝" w:eastAsia="ＭＳ 明朝"/>
          <w:kern w:val="2"/>
          <w:sz w:val="21"/>
        </w:rPr>
        <w:t>様式第</w:t>
      </w:r>
      <w:r>
        <w:rPr>
          <w:rFonts w:hint="default" w:ascii="ＭＳ 明朝" w:hAnsi="ＭＳ 明朝" w:eastAsia="ＭＳ 明朝"/>
          <w:kern w:val="2"/>
          <w:sz w:val="21"/>
        </w:rPr>
        <w:t>32</w:t>
      </w:r>
      <w:r>
        <w:rPr>
          <w:rFonts w:hint="default" w:ascii="ＭＳ 明朝" w:hAnsi="ＭＳ 明朝" w:eastAsia="ＭＳ 明朝"/>
          <w:kern w:val="2"/>
          <w:sz w:val="21"/>
        </w:rPr>
        <w:t>号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第</w:t>
      </w:r>
      <w:r>
        <w:rPr>
          <w:rFonts w:hint="default" w:ascii="ＭＳ 明朝" w:hAnsi="ＭＳ 明朝" w:eastAsia="ＭＳ 明朝"/>
          <w:kern w:val="2"/>
          <w:sz w:val="21"/>
        </w:rPr>
        <w:t>11</w:t>
      </w:r>
      <w:r>
        <w:rPr>
          <w:rFonts w:hint="default" w:ascii="ＭＳ 明朝" w:hAnsi="ＭＳ 明朝" w:eastAsia="ＭＳ 明朝"/>
          <w:kern w:val="2"/>
          <w:sz w:val="21"/>
        </w:rPr>
        <w:t>条関係</w:t>
      </w:r>
      <w:r>
        <w:rPr>
          <w:rFonts w:hint="default" w:ascii="ＭＳ 明朝" w:hAnsi="ＭＳ 明朝" w:eastAsia="ＭＳ 明朝"/>
          <w:kern w:val="2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53"/>
          <w:kern w:val="2"/>
          <w:sz w:val="21"/>
        </w:rPr>
        <w:t>管理技術者等届出</w:t>
      </w:r>
      <w:r>
        <w:rPr>
          <w:rFonts w:hint="default" w:ascii="ＭＳ 明朝" w:hAnsi="ＭＳ 明朝" w:eastAsia="ＭＳ 明朝"/>
          <w:kern w:val="2"/>
          <w:sz w:val="21"/>
        </w:rPr>
        <w:t>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年　　月　　日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熊谷市長　</w:t>
      </w:r>
      <w:r>
        <w:rPr>
          <w:rFonts w:hint="default" w:ascii="ＭＳ 明朝" w:hAnsi="ＭＳ 明朝" w:eastAsia="ＭＳ 明朝"/>
          <w:spacing w:val="630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宛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kern w:val="2"/>
          <w:sz w:val="21"/>
        </w:rPr>
        <w:t>住</w:t>
      </w:r>
      <w:r>
        <w:rPr>
          <w:rFonts w:hint="default" w:ascii="ＭＳ 明朝" w:hAnsi="ＭＳ 明朝" w:eastAsia="ＭＳ 明朝"/>
          <w:kern w:val="2"/>
          <w:sz w:val="21"/>
        </w:rPr>
        <w:t>所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商号又は名称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8"/>
          <w:kern w:val="2"/>
          <w:sz w:val="21"/>
        </w:rPr>
        <w:t>代表</w:t>
      </w:r>
      <w:r>
        <w:rPr>
          <w:rFonts w:hint="default" w:ascii="ＭＳ 明朝" w:hAnsi="ＭＳ 明朝" w:eastAsia="ＭＳ 明朝"/>
          <w:kern w:val="2"/>
          <w:sz w:val="21"/>
        </w:rPr>
        <w:t>者　</w:t>
      </w:r>
      <w:r>
        <w:rPr>
          <w:rFonts w:hint="default" w:ascii="ＭＳ 明朝" w:hAnsi="ＭＳ 明朝" w:eastAsia="ＭＳ 明朝"/>
          <w:spacing w:val="525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spacing w:after="120" w:afterLines="0" w:afterAutospacing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下記のとおり　現場責任者／管理技術者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技術管理者</w:t>
      </w:r>
      <w:r>
        <w:rPr>
          <w:rFonts w:hint="default" w:ascii="ＭＳ 明朝" w:hAnsi="ＭＳ 明朝" w:eastAsia="ＭＳ 明朝"/>
          <w:kern w:val="2"/>
          <w:sz w:val="21"/>
        </w:rPr>
        <w:t>)</w:t>
      </w:r>
      <w:r>
        <w:rPr>
          <w:rFonts w:hint="default" w:ascii="ＭＳ 明朝" w:hAnsi="ＭＳ 明朝" w:eastAsia="ＭＳ 明朝"/>
          <w:kern w:val="2"/>
          <w:sz w:val="21"/>
        </w:rPr>
        <w:t>／照査技術者　を定めたので、熊谷市標準委託契約約款第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5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項〔注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〕の規定により、別添経歴書を添えて届け出ます。</w:t>
      </w:r>
    </w:p>
    <w:p>
      <w:pPr>
        <w:pStyle w:val="0"/>
        <w:spacing w:after="12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記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800"/>
        <w:gridCol w:w="6720"/>
      </w:tblGrid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委託業務名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委託場所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履行期間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　年　　　月　　　日から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　年　　　月　　　日まで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委託金額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金　　　　　　　　　　　　　円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現場責任者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10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53"/>
                <w:kern w:val="2"/>
                <w:sz w:val="21"/>
              </w:rPr>
              <w:t>管理技術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者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技術管理者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)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9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照査技術者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</w:tbl>
    <w:p>
      <w:pPr>
        <w:pStyle w:val="0"/>
        <w:ind w:left="745" w:hanging="745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〔注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〕　業務内容により、「熊谷市標準委託契約約款第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5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項」、「熊谷市土木設計業務等標準委託契約約款第</w:t>
      </w:r>
      <w:r>
        <w:rPr>
          <w:rFonts w:hint="default" w:ascii="ＭＳ 明朝" w:hAnsi="ＭＳ 明朝" w:eastAsia="ＭＳ 明朝"/>
          <w:kern w:val="2"/>
          <w:sz w:val="21"/>
        </w:rPr>
        <w:t>9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項及び第</w:t>
      </w:r>
      <w:r>
        <w:rPr>
          <w:rFonts w:hint="default" w:ascii="ＭＳ 明朝" w:hAnsi="ＭＳ 明朝" w:eastAsia="ＭＳ 明朝"/>
          <w:kern w:val="2"/>
          <w:sz w:val="21"/>
        </w:rPr>
        <w:t>10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項」又は「熊谷市建築設計業務標準委託契約約款第</w:t>
      </w:r>
      <w:r>
        <w:rPr>
          <w:rFonts w:hint="default" w:ascii="ＭＳ 明朝" w:hAnsi="ＭＳ 明朝" w:eastAsia="ＭＳ 明朝"/>
          <w:kern w:val="2"/>
          <w:sz w:val="21"/>
        </w:rPr>
        <w:t>14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項」を選択する。</w:t>
      </w:r>
    </w:p>
    <w:p>
      <w:pPr>
        <w:pStyle w:val="0"/>
        <w:ind w:left="945" w:hanging="945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〔注</w:t>
      </w:r>
      <w:r>
        <w:rPr>
          <w:rFonts w:hint="default" w:ascii="ＭＳ 明朝" w:hAnsi="ＭＳ 明朝" w:eastAsia="ＭＳ 明朝"/>
          <w:kern w:val="2"/>
          <w:sz w:val="21"/>
        </w:rPr>
        <w:t>2</w:t>
      </w:r>
      <w:r>
        <w:rPr>
          <w:rFonts w:hint="default" w:ascii="ＭＳ 明朝" w:hAnsi="ＭＳ 明朝" w:eastAsia="ＭＳ 明朝"/>
          <w:kern w:val="2"/>
          <w:sz w:val="21"/>
        </w:rPr>
        <w:t>〕ア　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5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項の場合は、現場責任者と技術管理者を選任する。</w:t>
      </w:r>
    </w:p>
    <w:p>
      <w:pPr>
        <w:pStyle w:val="0"/>
        <w:ind w:left="945" w:hanging="945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</w:t>
      </w:r>
      <w:r>
        <w:rPr>
          <w:rFonts w:hint="default" w:ascii="ＭＳ 明朝" w:hAnsi="ＭＳ 明朝" w:eastAsia="ＭＳ 明朝"/>
          <w:spacing w:val="53"/>
          <w:kern w:val="2"/>
          <w:sz w:val="21"/>
        </w:rPr>
        <w:t>　</w:t>
      </w:r>
      <w:r>
        <w:rPr>
          <w:rFonts w:hint="default" w:ascii="ＭＳ 明朝" w:hAnsi="ＭＳ 明朝" w:eastAsia="ＭＳ 明朝"/>
          <w:kern w:val="2"/>
          <w:sz w:val="21"/>
        </w:rPr>
        <w:t>イ　熊谷市土木設計業務等標準委託契約約款第</w:t>
      </w:r>
      <w:r>
        <w:rPr>
          <w:rFonts w:hint="default" w:ascii="ＭＳ 明朝" w:hAnsi="ＭＳ 明朝" w:eastAsia="ＭＳ 明朝"/>
          <w:kern w:val="2"/>
          <w:sz w:val="21"/>
        </w:rPr>
        <w:t>9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項及び第</w:t>
      </w:r>
      <w:r>
        <w:rPr>
          <w:rFonts w:hint="default" w:ascii="ＭＳ 明朝" w:hAnsi="ＭＳ 明朝" w:eastAsia="ＭＳ 明朝"/>
          <w:kern w:val="2"/>
          <w:sz w:val="21"/>
        </w:rPr>
        <w:t>10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項の場合は、現場責任者、管理技術者、照査技術者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仕様書に記載されている場合のみ選任する。ただし、管理技術者との兼務はできません。</w:t>
      </w:r>
      <w:r>
        <w:rPr>
          <w:rFonts w:hint="default" w:ascii="ＭＳ 明朝" w:hAnsi="ＭＳ 明朝" w:eastAsia="ＭＳ 明朝"/>
          <w:kern w:val="2"/>
          <w:sz w:val="21"/>
        </w:rPr>
        <w:t>)</w:t>
      </w:r>
      <w:r>
        <w:rPr>
          <w:rFonts w:hint="default" w:ascii="ＭＳ 明朝" w:hAnsi="ＭＳ 明朝" w:eastAsia="ＭＳ 明朝"/>
          <w:kern w:val="2"/>
          <w:sz w:val="21"/>
        </w:rPr>
        <w:t>を選任する。</w:t>
      </w:r>
    </w:p>
    <w:p>
      <w:pPr>
        <w:pStyle w:val="0"/>
        <w:ind w:left="945" w:hanging="945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</w:t>
      </w:r>
      <w:r>
        <w:rPr>
          <w:rFonts w:hint="default" w:ascii="ＭＳ 明朝" w:hAnsi="ＭＳ 明朝" w:eastAsia="ＭＳ 明朝"/>
          <w:spacing w:val="53"/>
          <w:kern w:val="2"/>
          <w:sz w:val="21"/>
        </w:rPr>
        <w:t>　</w:t>
      </w:r>
      <w:r>
        <w:rPr>
          <w:rFonts w:hint="default" w:ascii="ＭＳ 明朝" w:hAnsi="ＭＳ 明朝" w:eastAsia="ＭＳ 明朝"/>
          <w:kern w:val="2"/>
          <w:sz w:val="21"/>
        </w:rPr>
        <w:t>ウ　熊谷市建築設計業務標準委託契約約款第</w:t>
      </w:r>
      <w:r>
        <w:rPr>
          <w:rFonts w:hint="default" w:ascii="ＭＳ 明朝" w:hAnsi="ＭＳ 明朝" w:eastAsia="ＭＳ 明朝"/>
          <w:kern w:val="2"/>
          <w:sz w:val="21"/>
        </w:rPr>
        <w:t>14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項の場合は、現場責任者と管理技術者を選任する。</w:t>
      </w:r>
    </w:p>
    <w:sectPr>
      <w:footerReference r:id="rId5" w:type="even"/>
      <w:pgSz w:w="11906" w:h="16838"/>
      <w:pgMar w:top="1134" w:right="1701" w:bottom="1134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jc w:val="both"/>
      <w:framePr w:wrap="around" w:hAnchor="margin" w:vAnchor="text" w:x="-8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qFormat/>
    <w:rPr>
      <w:rFonts w:ascii="ＭＳ 明朝" w:hAnsi="ＭＳ 明朝" w:eastAsia="ＭＳ 明朝"/>
      <w:kern w:val="2"/>
      <w:sz w:val="24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basedOn w:val="10"/>
    <w:next w:val="19"/>
    <w:link w:val="18"/>
    <w:uiPriority w:val="0"/>
    <w:qFormat/>
    <w:rPr>
      <w:rFonts w:ascii="ＭＳ 明朝" w:hAnsi="ＭＳ 明朝" w:eastAsia="ＭＳ 明朝"/>
      <w:kern w:val="2"/>
      <w:sz w:val="24"/>
    </w:rPr>
  </w:style>
  <w:style w:type="paragraph" w:styleId="20" w:customStyle="1">
    <w:name w:val="Note Heading"/>
    <w:basedOn w:val="0"/>
    <w:next w:val="0"/>
    <w:link w:val="21"/>
    <w:uiPriority w:val="0"/>
    <w:qFormat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qFormat/>
    <w:rPr>
      <w:rFonts w:ascii="ＭＳ 明朝" w:hAnsi="ＭＳ 明朝" w:eastAsia="ＭＳ 明朝"/>
      <w:kern w:val="2"/>
      <w:sz w:val="24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qFormat/>
    <w:rPr>
      <w:rFonts w:ascii="ＭＳ 明朝" w:hAnsi="ＭＳ 明朝" w:eastAsia="ＭＳ 明朝"/>
      <w:kern w:val="2"/>
      <w:sz w:val="24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  <w:qFormat/>
    <w:rPr>
      <w:rFonts w:ascii="ＭＳ 明朝" w:hAnsi="ＭＳ 明朝" w:eastAsia="ＭＳ 明朝"/>
      <w:kern w:val="2"/>
      <w:sz w:val="24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footer1.xml" Id="rId5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commentsExtended.xml" Id="rId6" Type="http://schemas.microsoft.com/office/2011/relationships/commentsExtended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473</Words>
  <Characters>480</Characters>
  <Application>JUST Note</Application>
  <Lines>0</Lines>
  <Paragraphs>0</Paragraphs>
  <CharactersWithSpaces>569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2009-05-02T09:37:00Z</cp:lastPrinted>
  <dcterms:created xsi:type="dcterms:W3CDTF">2012-07-02T19:46:00Z</dcterms:created>
  <dcterms:modified xsi:type="dcterms:W3CDTF">2021-03-18T10:05:12Z</dcterms:modified>
  <cp:revision>8</cp:revision>
</cp:coreProperties>
</file>